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89" w:rsidRDefault="00430A6A" w:rsidP="00723089">
      <w:pPr>
        <w:pStyle w:val="a3"/>
        <w:ind w:left="-142"/>
      </w:pPr>
      <w:r>
        <w:br/>
      </w:r>
      <w:r>
        <w:br/>
      </w:r>
      <w:r w:rsidRPr="00554D40">
        <w:rPr>
          <w:rFonts w:ascii="Times New Roman" w:hAnsi="Times New Roman" w:cs="Times New Roman"/>
          <w:sz w:val="44"/>
          <w:szCs w:val="44"/>
        </w:rPr>
        <w:t>Требования пожарн</w:t>
      </w:r>
      <w:r w:rsidR="00723089" w:rsidRPr="00554D40">
        <w:rPr>
          <w:rFonts w:ascii="Times New Roman" w:hAnsi="Times New Roman" w:cs="Times New Roman"/>
          <w:sz w:val="44"/>
          <w:szCs w:val="44"/>
        </w:rPr>
        <w:t xml:space="preserve">ой безопасности при проведении </w:t>
      </w:r>
      <w:r w:rsidRPr="00554D40">
        <w:rPr>
          <w:rFonts w:ascii="Times New Roman" w:hAnsi="Times New Roman" w:cs="Times New Roman"/>
          <w:sz w:val="44"/>
          <w:szCs w:val="44"/>
        </w:rPr>
        <w:t>культурно-массовых мероприятий</w:t>
      </w:r>
      <w:r w:rsidR="00554D40">
        <w:br/>
      </w:r>
      <w:r>
        <w:br/>
      </w:r>
      <w:r w:rsidRPr="00723089">
        <w:rPr>
          <w:b/>
          <w:bCs/>
        </w:rPr>
        <w:t>ППБ-101-89</w:t>
      </w:r>
      <w:r w:rsidR="00554D40">
        <w:br/>
      </w:r>
      <w:r>
        <w:br/>
        <w:t>1. Ответственными за обеспечение пожарной безопасности при проведении культурно-массовых мероприятий (вечеров, спектаклей, концертов, киносеансов, новогодних елок и т.п.) являются руководители детских учреждений.</w:t>
      </w:r>
      <w:r>
        <w:br/>
      </w:r>
      <w:r>
        <w:br/>
        <w:t>2. Перед началом культурно-массовых мероприятий руководитель детского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  <w:r>
        <w:br/>
      </w:r>
      <w:r>
        <w:br/>
        <w:t>Все выявленные недостатки должны быть устранены до начала культурно-массового мероприятия.</w:t>
      </w:r>
      <w:r>
        <w:br/>
      </w:r>
      <w:r>
        <w:br/>
        <w:t>3. На время проведения культурно-массовых мероприятий должно быть обеспечено дежурство работников детского учреждения и учащихся старших классов.</w:t>
      </w:r>
      <w:r>
        <w:br/>
      </w:r>
      <w:r>
        <w:br/>
        <w:t xml:space="preserve">4. </w:t>
      </w:r>
      <w:r w:rsidRPr="00554D40">
        <w:rPr>
          <w:u w:val="single"/>
        </w:rPr>
        <w:t>Во время проведения культурно-массового мероприятия с детьми должны</w:t>
      </w:r>
      <w:r>
        <w:t xml:space="preserve"> </w:t>
      </w:r>
      <w:r w:rsidRPr="00554D40">
        <w:rPr>
          <w:u w:val="single"/>
        </w:rPr>
        <w:t>неотлучно находиться дежурный преподаватель,</w:t>
      </w:r>
      <w:r>
        <w:t xml:space="preserve">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  <w:r>
        <w:br/>
      </w:r>
      <w:r>
        <w:br/>
      </w:r>
      <w:r w:rsidRPr="00554D40">
        <w:rPr>
          <w:b/>
          <w:color w:val="FF0000"/>
          <w:sz w:val="24"/>
          <w:szCs w:val="24"/>
          <w:u w:val="single"/>
        </w:rPr>
        <w:t>Проведение культурно-массовых мероприятий в подвальных и цокольных помещениях запрещается.</w:t>
      </w:r>
      <w:r w:rsidRPr="00554D40">
        <w:rPr>
          <w:b/>
          <w:color w:val="FF0000"/>
          <w:sz w:val="24"/>
          <w:szCs w:val="24"/>
          <w:u w:val="single"/>
        </w:rPr>
        <w:br/>
      </w:r>
      <w:r>
        <w:br/>
        <w:t>5. В помещениях, используемых для проведения культурно-массовых мероприятий, запрещается:</w:t>
      </w:r>
      <w:r>
        <w:br/>
      </w:r>
      <w:r>
        <w:br/>
        <w:t>а) использовать ставни на окнах для затемнения помещений;</w:t>
      </w:r>
      <w:r>
        <w:br/>
      </w:r>
      <w:r>
        <w:br/>
        <w:t>б) оклеивать стены и потолки обоями и бумагой;</w:t>
      </w:r>
      <w:r>
        <w:br/>
      </w:r>
      <w:r>
        <w:br/>
        <w:t>в) применять горючие материалы, не обработанные огнезащитными составами, для акустической отделки стен и потолков;</w:t>
      </w:r>
      <w:r>
        <w:br/>
      </w:r>
      <w:r>
        <w:br/>
        <w:t xml:space="preserve">г) хранить бензин, керосин и </w:t>
      </w:r>
      <w:proofErr w:type="gramStart"/>
      <w:r>
        <w:t>другие</w:t>
      </w:r>
      <w:proofErr w:type="gramEnd"/>
      <w:r>
        <w:t xml:space="preserve"> легковоспламеняющиеся и горючие жидкости;</w:t>
      </w:r>
      <w:r>
        <w:br/>
      </w:r>
      <w:r>
        <w:br/>
      </w:r>
      <w:proofErr w:type="spellStart"/>
      <w:r>
        <w:t>д</w:t>
      </w:r>
      <w:proofErr w:type="spellEnd"/>
      <w:r>
        <w:t>) хранить имущество, инвентарь и другие предметы, вещества и материалы под сценой или подмостками, а также в подвалах, расположенных под помещениями;</w:t>
      </w:r>
      <w:r>
        <w:br/>
      </w:r>
      <w:r>
        <w:br/>
        <w:t xml:space="preserve">е) применять предметы оформления помещений, декорации и сценическое оборудование, изготовленные </w:t>
      </w:r>
      <w:r>
        <w:lastRenderedPageBreak/>
        <w:t xml:space="preserve">из горючих синтетических материалов, искусственных тканей и волокон (пенопласта, поролона, </w:t>
      </w:r>
      <w:proofErr w:type="spellStart"/>
      <w:r>
        <w:t>поливинила</w:t>
      </w:r>
      <w:proofErr w:type="spellEnd"/>
      <w:r>
        <w:t xml:space="preserve"> и т.п.);</w:t>
      </w:r>
      <w:r>
        <w:br/>
      </w:r>
      <w:r>
        <w:br/>
      </w:r>
      <w:proofErr w:type="gramStart"/>
      <w:r>
        <w:t>ж)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загорание;</w:t>
      </w:r>
      <w:r>
        <w:br/>
      </w:r>
      <w:r>
        <w:br/>
      </w:r>
      <w:proofErr w:type="spellStart"/>
      <w:r>
        <w:t>з</w:t>
      </w:r>
      <w:proofErr w:type="spellEnd"/>
      <w:r>
        <w:t>) устанавливать стулья, кресла и т.п., конструкции которых выполнены из пластмасс и легковоспламеняющихся материалов;</w:t>
      </w:r>
      <w:r>
        <w:br/>
      </w:r>
      <w:r>
        <w:br/>
        <w:t xml:space="preserve">и) устанавливать на дверях эвакуационных выходов замки и другие </w:t>
      </w:r>
      <w:proofErr w:type="spellStart"/>
      <w:r>
        <w:t>труднооткрывающиеся</w:t>
      </w:r>
      <w:proofErr w:type="spellEnd"/>
      <w:r>
        <w:t xml:space="preserve"> запоры;</w:t>
      </w:r>
      <w:proofErr w:type="gramEnd"/>
      <w:r>
        <w:br/>
      </w:r>
      <w:r>
        <w:br/>
        <w:t>к) устанавливать на окнах глухие решетки.</w:t>
      </w:r>
      <w:r>
        <w:br/>
      </w:r>
      <w:r>
        <w:br/>
        <w:t>6. Полы помещений должны быть ровными, без порогов, ступеней, щелей и выбоин. При разности уровней смежных помещений в проходах должны устраиваться пологие пандусы.</w:t>
      </w:r>
      <w:r>
        <w:br/>
      </w:r>
      <w:r>
        <w:br/>
        <w:t>7. Все сгораемые декорации, сценическое оформление, а также драпировка, применяемые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хранится в организации, производившей пропитку.</w:t>
      </w:r>
      <w:r>
        <w:br/>
      </w:r>
      <w:r>
        <w:br/>
        <w:t>8. Руководители детских учреждений обязаны производить проверку качества огнезащитной обработки декораций и конструкций перед проведением каждого культурно-массового мероприятия.</w:t>
      </w:r>
      <w:r>
        <w:br/>
      </w:r>
      <w:r>
        <w:br/>
        <w:t>9. При проведении новогоднего вечера 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  <w:r>
        <w:br/>
      </w:r>
      <w:r>
        <w:br/>
        <w:t>При отсутствии в детском учреждении электрического освещения новогодние представления и другие культурно-массовые мероприятия должны проводиться в дневное время.</w:t>
      </w:r>
      <w:r>
        <w:br/>
      </w:r>
      <w:r>
        <w:br/>
        <w:t>10. Оформление иллюминации елки должно производиться только опытным электриком.</w:t>
      </w:r>
      <w:r>
        <w:br/>
      </w:r>
      <w:r>
        <w:br/>
        <w:t>11. Иллюминация елки должна быть смонтирована прочно, надежно и с соблюдением требований Правил устройства электроустановок.</w:t>
      </w:r>
      <w:r>
        <w:br/>
      </w:r>
      <w:r>
        <w:br/>
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  <w:r>
        <w:br/>
      </w:r>
      <w:r>
        <w:br/>
        <w:t>12.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  <w:r>
        <w:br/>
      </w:r>
      <w:r>
        <w:br/>
        <w:t>13. 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  <w:r>
        <w:br/>
      </w:r>
      <w:r>
        <w:lastRenderedPageBreak/>
        <w:br/>
        <w:t>14. При оформлении елки запрещается:</w:t>
      </w:r>
      <w:r>
        <w:br/>
      </w:r>
      <w:r>
        <w:br/>
        <w:t>а) использовать для украшения целлулоидные и другие легковоспламеняющиеся игрушки и украшения;</w:t>
      </w:r>
      <w:r>
        <w:br/>
      </w:r>
      <w:r>
        <w:br/>
        <w:t>б) применять для иллюминации елки свечи, бенгальские огни, фейерверки и т.п.;</w:t>
      </w:r>
      <w:r>
        <w:br/>
      </w:r>
      <w:r>
        <w:br/>
        <w:t>в) обкладывать подставку и украшать ветки ватой и игрушками из нее, не пропитанными огнезащитным составом.</w:t>
      </w:r>
      <w:r>
        <w:br/>
      </w:r>
      <w:r>
        <w:br/>
      </w:r>
      <w:r>
        <w:br/>
      </w:r>
      <w:r w:rsidRPr="00723089">
        <w:rPr>
          <w:b/>
          <w:bCs/>
        </w:rPr>
        <w:t>ППБ 01-03</w:t>
      </w:r>
    </w:p>
    <w:p w:rsidR="00723089" w:rsidRPr="00554D40" w:rsidRDefault="00430A6A" w:rsidP="00723089">
      <w:pPr>
        <w:pStyle w:val="a3"/>
        <w:ind w:left="-142"/>
        <w:rPr>
          <w:color w:val="FF0000"/>
        </w:rPr>
      </w:pPr>
      <w:r>
        <w:br/>
        <w:t>1. Устроители мероприятий с массовым участием людей (вечера, дискотеки, торжества вокруг новогодней елки, представления и т.п.) должны перед началом этих мероприятий тщательно осмотреть помещения и убедиться в их полной готовности в противопожарном отношении.</w:t>
      </w:r>
      <w:r>
        <w:br/>
      </w:r>
      <w:r>
        <w:br/>
        <w:t>2. При организации и проведении новогодних праздников и других мероприятий с массовым пребыванием людей:</w:t>
      </w:r>
      <w:r>
        <w:br/>
      </w:r>
      <w:r>
        <w:br/>
        <w:t>допускается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перекрытиями;</w:t>
      </w:r>
      <w:r>
        <w:br/>
      </w:r>
      <w:r>
        <w:br/>
        <w:t>елка должна устанавливаться на устойчивом основании и с таким расчетом, чтобы ветви не касались стен и потолка;</w:t>
      </w:r>
      <w:r>
        <w:br/>
      </w:r>
      <w:r>
        <w:br/>
        <w:t>при отсутствии в помещении электрического освещения мероприятия у елки должны проводиться только в светлое время суток;</w:t>
      </w:r>
      <w:r>
        <w:br/>
      </w:r>
      <w:r>
        <w:br/>
        <w:t>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В. Мощность лампочек не должна превышать 25 Вт;</w:t>
      </w:r>
      <w:r>
        <w:br/>
      </w:r>
      <w:r>
        <w:br/>
        <w:t>при обнаружении неисправности в иллюминации (нагрев проводов, мигание лампочек, искрение и т.п.) она должна быть немедленно обесточена.</w:t>
      </w:r>
      <w:r>
        <w:br/>
      </w:r>
      <w:r>
        <w:br/>
      </w:r>
      <w:r w:rsidR="00554D40" w:rsidRPr="00554D40">
        <w:rPr>
          <w:color w:val="FF0000"/>
          <w:sz w:val="28"/>
          <w:szCs w:val="28"/>
        </w:rPr>
        <w:t xml:space="preserve">                                                </w:t>
      </w:r>
      <w:r w:rsidRPr="00554D40">
        <w:rPr>
          <w:b/>
          <w:color w:val="FF0000"/>
          <w:sz w:val="28"/>
          <w:szCs w:val="28"/>
          <w:u w:val="single"/>
        </w:rPr>
        <w:t>3</w:t>
      </w:r>
      <w:r w:rsidRPr="00554D40">
        <w:rPr>
          <w:color w:val="FF0000"/>
          <w:sz w:val="28"/>
          <w:szCs w:val="28"/>
          <w:u w:val="single"/>
        </w:rPr>
        <w:t xml:space="preserve">. </w:t>
      </w:r>
      <w:r w:rsidR="00554D40">
        <w:rPr>
          <w:color w:val="FF0000"/>
          <w:sz w:val="28"/>
          <w:szCs w:val="28"/>
          <w:u w:val="single"/>
        </w:rPr>
        <w:t xml:space="preserve"> </w:t>
      </w:r>
      <w:proofErr w:type="gramStart"/>
      <w:r w:rsidRPr="00554D40">
        <w:rPr>
          <w:b/>
          <w:bCs/>
          <w:color w:val="FF0000"/>
          <w:sz w:val="28"/>
          <w:szCs w:val="28"/>
          <w:u w:val="single"/>
        </w:rPr>
        <w:t>Запрещается:</w:t>
      </w:r>
      <w:r w:rsidRPr="00554D40">
        <w:rPr>
          <w:color w:val="FF0000"/>
          <w:sz w:val="28"/>
          <w:szCs w:val="28"/>
          <w:u w:val="single"/>
        </w:rPr>
        <w:br/>
      </w:r>
      <w:r>
        <w:br/>
        <w:t>проведение мероприятий при запертых распашных решетках на окнах помещений, в которых они проводятся;</w:t>
      </w:r>
      <w:r>
        <w:br/>
      </w:r>
      <w:r>
        <w:br/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  <w:r>
        <w:br/>
      </w:r>
      <w:r>
        <w:br/>
        <w:t xml:space="preserve">украшать елку целлулоидными игрушками, а также марлей и ватой, не пропитанными огнезащитными </w:t>
      </w:r>
      <w:r>
        <w:lastRenderedPageBreak/>
        <w:t>составами;</w:t>
      </w:r>
      <w:r>
        <w:br/>
      </w:r>
      <w:r>
        <w:br/>
        <w:t>одевать детей в костюмы из легкогорючих материалов;</w:t>
      </w:r>
      <w:proofErr w:type="gramEnd"/>
      <w:r>
        <w:br/>
      </w:r>
      <w:r>
        <w:br/>
        <w:t>проводить огневые, покрасочные и другие пожароопасные и взрывопожароопасные работы;</w:t>
      </w:r>
      <w:r>
        <w:br/>
      </w:r>
      <w:r>
        <w:br/>
        <w:t>использовать ставни на окнах для затемнения помещений;</w:t>
      </w:r>
      <w:r>
        <w:br/>
      </w:r>
      <w:r>
        <w:br/>
        <w:t>уменьшать ширину проходов между рядами и устанавливать в проходах дополнительные кресла, стулья и т.п.;</w:t>
      </w:r>
      <w:r>
        <w:br/>
      </w:r>
      <w:r>
        <w:br/>
        <w:t>полностью гасить свет в помещении во время спектаклей или представлений;</w:t>
      </w:r>
      <w:r>
        <w:br/>
      </w:r>
      <w:r>
        <w:br/>
        <w:t>допускать заполнение помещений людьми сверх установленной нормы.</w:t>
      </w:r>
      <w:r>
        <w:br/>
      </w:r>
      <w:r>
        <w:br/>
        <w:t>4. При проведении мероприятий должно быть организовано дежурство на сцене и в зальных помещениях ответственных лиц, членов добровольных пожарных формирований или работников пожарной охраны предприятия.</w:t>
      </w:r>
      <w:r>
        <w:br/>
      </w:r>
      <w:r>
        <w:br/>
        <w:t>5. 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  <w:r>
        <w:br/>
      </w:r>
      <w:r>
        <w:br/>
        <w:t>Запоры на дверях эвакуационных выходов должны обеспечивать людям, находящимся внутри здания (сооружения), возможность свободного открывания запоров изнутри без ключа.</w:t>
      </w:r>
      <w:r>
        <w:br/>
      </w:r>
      <w:r>
        <w:br/>
        <w:t>6. В зданиях с массовым пребыванием людей на случай отключения электроэнерг</w:t>
      </w:r>
      <w:proofErr w:type="gramStart"/>
      <w:r>
        <w:t>ии у о</w:t>
      </w:r>
      <w:proofErr w:type="gramEnd"/>
      <w:r>
        <w:t>бслуживающего персонала должны быть электрические фонари. Количество фонарей определяется руководителем,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  <w:r>
        <w:br/>
      </w:r>
      <w:r>
        <w:br/>
        <w:t>7. Ковры, ковровые дорожки и другие покрытия полов в помещениях с массовым пребыванием людей должны надежно крепиться к полу.</w:t>
      </w:r>
      <w:r>
        <w:br/>
      </w:r>
      <w:r>
        <w:br/>
      </w:r>
      <w:r w:rsidRPr="00554D40">
        <w:rPr>
          <w:color w:val="FF0000"/>
        </w:rPr>
        <w:t>8. Каждый гражданин при обнаружении пожара или признаков горения (задымление, запах гари, повыше</w:t>
      </w:r>
      <w:r w:rsidR="00723089" w:rsidRPr="00554D40">
        <w:rPr>
          <w:color w:val="FF0000"/>
        </w:rPr>
        <w:t>ние температуры и т.п.) должен:</w:t>
      </w:r>
    </w:p>
    <w:p w:rsidR="00723089" w:rsidRDefault="00430A6A" w:rsidP="00723089">
      <w:pPr>
        <w:pStyle w:val="a3"/>
        <w:ind w:left="-142"/>
      </w:pPr>
      <w:r>
        <w:br/>
      </w:r>
      <w:r w:rsidR="00723089">
        <w:t>---</w:t>
      </w:r>
      <w:r>
        <w:t>незамедлительно сообщить об этом по телефону в пожарную охрану (при этом необходимо назвать адрес объекта, место возникновения пожара, а</w:t>
      </w:r>
      <w:r w:rsidR="00723089">
        <w:t xml:space="preserve"> также сообщить свою фамилию);</w:t>
      </w:r>
    </w:p>
    <w:p w:rsidR="004B7230" w:rsidRDefault="00723089" w:rsidP="00723089">
      <w:pPr>
        <w:pStyle w:val="a3"/>
        <w:ind w:left="-142"/>
      </w:pPr>
      <w:r>
        <w:br/>
        <w:t xml:space="preserve">--- </w:t>
      </w:r>
      <w:r w:rsidR="00430A6A">
        <w:t>принять по возможности меры по эвакуации людей, тушению пожара и сохранности материальных ценностей.</w:t>
      </w:r>
    </w:p>
    <w:sectPr w:rsidR="004B7230" w:rsidSect="007230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1CA6"/>
    <w:multiLevelType w:val="hybridMultilevel"/>
    <w:tmpl w:val="55006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A1CD5"/>
    <w:multiLevelType w:val="hybridMultilevel"/>
    <w:tmpl w:val="8E7A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A6A"/>
    <w:rsid w:val="00430A6A"/>
    <w:rsid w:val="004B7230"/>
    <w:rsid w:val="00554D40"/>
    <w:rsid w:val="006E52FB"/>
    <w:rsid w:val="00723089"/>
    <w:rsid w:val="00A8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1261</Words>
  <Characters>7189</Characters>
  <Application>Microsoft Office Word</Application>
  <DocSecurity>0</DocSecurity>
  <Lines>59</Lines>
  <Paragraphs>16</Paragraphs>
  <ScaleCrop>false</ScaleCrop>
  <Company>Microsoft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2018-04-05T07:23:00Z</dcterms:created>
  <dcterms:modified xsi:type="dcterms:W3CDTF">2018-04-05T07:48:00Z</dcterms:modified>
</cp:coreProperties>
</file>